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D4" w:rsidRPr="00FB3AD4" w:rsidRDefault="00FB3AD4" w:rsidP="00FB3AD4">
      <w:pPr>
        <w:spacing w:after="161" w:line="240" w:lineRule="atLeast"/>
        <w:outlineLvl w:val="0"/>
        <w:rPr>
          <w:rFonts w:ascii="Georgia" w:eastAsia="Times New Roman" w:hAnsi="Georgia" w:cs="Times New Roman"/>
          <w:color w:val="336699"/>
          <w:kern w:val="36"/>
          <w:sz w:val="60"/>
          <w:szCs w:val="60"/>
          <w:lang w:eastAsia="ru-RU"/>
        </w:rPr>
      </w:pPr>
      <w:r w:rsidRPr="00FB3AD4">
        <w:rPr>
          <w:rFonts w:ascii="Georgia" w:eastAsia="Times New Roman" w:hAnsi="Georgia" w:cs="Times New Roman"/>
          <w:color w:val="336699"/>
          <w:kern w:val="36"/>
          <w:sz w:val="60"/>
          <w:szCs w:val="60"/>
          <w:lang w:eastAsia="ru-RU"/>
        </w:rPr>
        <w:t>Приказ Минтруда России №723 от 10 декабря 2013 г.</w:t>
      </w:r>
    </w:p>
    <w:p w:rsidR="00FB3AD4" w:rsidRPr="00FB3AD4" w:rsidRDefault="00FB3AD4" w:rsidP="00FB3AD4">
      <w:pPr>
        <w:spacing w:before="199" w:after="199"/>
        <w:outlineLvl w:val="1"/>
        <w:rPr>
          <w:rFonts w:ascii="Arial" w:eastAsia="Times New Roman" w:hAnsi="Arial" w:cs="Arial"/>
          <w:color w:val="336699"/>
          <w:sz w:val="32"/>
          <w:szCs w:val="32"/>
          <w:lang w:eastAsia="ru-RU"/>
        </w:rPr>
      </w:pPr>
      <w:r w:rsidRPr="00FB3AD4">
        <w:rPr>
          <w:rFonts w:ascii="Arial" w:eastAsia="Times New Roman" w:hAnsi="Arial" w:cs="Arial"/>
          <w:color w:val="336699"/>
          <w:sz w:val="32"/>
          <w:szCs w:val="32"/>
          <w:lang w:eastAsia="ru-RU"/>
        </w:rPr>
        <w:t xml:space="preserve">«Об организации работы по межведомственному взаимодействию федеральных государственных учреждений </w:t>
      </w:r>
      <w:proofErr w:type="gramStart"/>
      <w:r w:rsidRPr="00FB3AD4">
        <w:rPr>
          <w:rFonts w:ascii="Arial" w:eastAsia="Times New Roman" w:hAnsi="Arial" w:cs="Arial"/>
          <w:color w:val="336699"/>
          <w:sz w:val="32"/>
          <w:szCs w:val="32"/>
          <w:lang w:eastAsia="ru-RU"/>
        </w:rPr>
        <w:t>медико-социальной</w:t>
      </w:r>
      <w:proofErr w:type="gramEnd"/>
      <w:r w:rsidRPr="00FB3AD4">
        <w:rPr>
          <w:rFonts w:ascii="Arial" w:eastAsia="Times New Roman" w:hAnsi="Arial" w:cs="Arial"/>
          <w:color w:val="336699"/>
          <w:sz w:val="32"/>
          <w:szCs w:val="32"/>
          <w:lang w:eastAsia="ru-RU"/>
        </w:rPr>
        <w:t xml:space="preserve"> экспертизы с психолого-медико-педагогическими комиссиями »</w:t>
      </w:r>
    </w:p>
    <w:p w:rsidR="00FB3AD4" w:rsidRPr="00FB3AD4" w:rsidRDefault="00FB3AD4" w:rsidP="00FB3AD4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3A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соответствии с пунктом 52 плана первоочередных мероприятий до 2014 года по реализации важнейших положений Национальной стратегии действий в интересах детей на 2012-2017 годы, утвержденного распоряжением Правительства Российской Федерации от 15 октября 2012 г. № 1916-р (Собрание законодательства Российской Федерации, 2012, № 43, ст. 5908), в целях повышения эффективности межведомственного взаимодействия федеральных государственных учреждений медико-социальной экспертизы с психолого-медико-педагогическими комиссиями </w:t>
      </w:r>
      <w:proofErr w:type="gramStart"/>
      <w:r w:rsidRPr="00FB3A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FB3A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 и к а з ы в а ю:</w:t>
      </w:r>
    </w:p>
    <w:p w:rsidR="00FB3AD4" w:rsidRPr="00FB3AD4" w:rsidRDefault="00FB3AD4" w:rsidP="00FB3AD4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3A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Установить, что федеральные государственные учреждения </w:t>
      </w:r>
      <w:proofErr w:type="gramStart"/>
      <w:r w:rsidRPr="00FB3A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медико-социальной</w:t>
      </w:r>
      <w:proofErr w:type="gramEnd"/>
      <w:r w:rsidRPr="00FB3A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экспертизы организуют взаимодействие с психолого-медико-педагогическими комиссиями в целях координации действий при освидетельствовании детей с целью установления инвалидности для решения следующих задач:</w:t>
      </w:r>
    </w:p>
    <w:p w:rsidR="00FB3AD4" w:rsidRPr="00FB3AD4" w:rsidRDefault="00FB3AD4" w:rsidP="00FB3AD4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3A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повышения объективности установления структуры  и степени ограничений жизнедеятельности ребенка;</w:t>
      </w:r>
    </w:p>
    <w:p w:rsidR="00FB3AD4" w:rsidRPr="00FB3AD4" w:rsidRDefault="00FB3AD4" w:rsidP="00FB3AD4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3A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б) повышения качества и оперативности </w:t>
      </w:r>
      <w:proofErr w:type="gramStart"/>
      <w:r w:rsidRPr="00FB3A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медико-социальной</w:t>
      </w:r>
      <w:proofErr w:type="gramEnd"/>
      <w:r w:rsidRPr="00FB3A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экспертизы при признании ребенка инвалидом;</w:t>
      </w:r>
    </w:p>
    <w:p w:rsidR="00FB3AD4" w:rsidRPr="00FB3AD4" w:rsidRDefault="00FB3AD4" w:rsidP="00FB3AD4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3A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разработки оптимальных для детей-инвалидов индивидуальных программ реабилитации (далее – ИПР).</w:t>
      </w:r>
    </w:p>
    <w:p w:rsidR="00FB3AD4" w:rsidRPr="00FB3AD4" w:rsidRDefault="00FB3AD4" w:rsidP="00FB3AD4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3A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Руководителям федеральных государственных учреждений </w:t>
      </w:r>
      <w:proofErr w:type="gramStart"/>
      <w:r w:rsidRPr="00FB3A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медико-социальной</w:t>
      </w:r>
      <w:proofErr w:type="gramEnd"/>
      <w:r w:rsidRPr="00FB3A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экспертизы осуществлять взаимодействие с </w:t>
      </w:r>
      <w:proofErr w:type="spellStart"/>
      <w:r w:rsidRPr="00FB3A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психолго</w:t>
      </w:r>
      <w:proofErr w:type="spellEnd"/>
      <w:r w:rsidRPr="00FB3A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-медико-педагогическими комиссиями посредством:</w:t>
      </w:r>
    </w:p>
    <w:p w:rsidR="00FB3AD4" w:rsidRPr="00FB3AD4" w:rsidRDefault="00FB3AD4" w:rsidP="00FB3AD4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3A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направления запросов о предоставлении сведений из протоколов и заключений психолого-медико-педагогических комиссий (при согласии законного представителя ребенка);</w:t>
      </w:r>
    </w:p>
    <w:p w:rsidR="00FB3AD4" w:rsidRPr="00FB3AD4" w:rsidRDefault="00FB3AD4" w:rsidP="00FB3AD4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3A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б) приглашения для участия в проведении </w:t>
      </w:r>
      <w:proofErr w:type="gramStart"/>
      <w:r w:rsidRPr="00FB3A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медико-социальной</w:t>
      </w:r>
      <w:proofErr w:type="gramEnd"/>
      <w:r w:rsidRPr="00FB3A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экспертизы представителя психолого-медико-педагогической комиссии с правом совещательного голоса в целях оказания содействия в разработке ИПР ребенка-инвалида;</w:t>
      </w:r>
    </w:p>
    <w:p w:rsidR="00FB3AD4" w:rsidRPr="00FB3AD4" w:rsidRDefault="00FB3AD4" w:rsidP="00FB3AD4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3A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предоставления аналитических сведений о количестве детей-инвалидов по запросам психолого-медико-педагогических комиссий;</w:t>
      </w:r>
    </w:p>
    <w:p w:rsidR="00FB3AD4" w:rsidRPr="00FB3AD4" w:rsidRDefault="00FB3AD4" w:rsidP="00FB3AD4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3A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г) проведения совместных мероприятий по обмену опытом и анализу демографического состава детей-инвалидов;</w:t>
      </w:r>
    </w:p>
    <w:p w:rsidR="00FB3AD4" w:rsidRPr="00FB3AD4" w:rsidRDefault="00FB3AD4" w:rsidP="00FB3AD4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3A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д) направления в психолого-медико-педагогические комиссии предложений по улучшению  межведомственного взаимодействия с федеральными государственными учреждениями </w:t>
      </w:r>
      <w:proofErr w:type="gramStart"/>
      <w:r w:rsidRPr="00FB3A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медико-социальной</w:t>
      </w:r>
      <w:proofErr w:type="gramEnd"/>
      <w:r w:rsidRPr="00FB3A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экспертизы в целях оказания содействия в разработке и реализации ИПР детей-инвалидов.</w:t>
      </w:r>
    </w:p>
    <w:p w:rsidR="00FB3AD4" w:rsidRPr="00FB3AD4" w:rsidRDefault="00FB3AD4" w:rsidP="00FB3AD4">
      <w:pPr>
        <w:spacing w:before="240" w:after="24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3A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</w:t>
      </w:r>
      <w:proofErr w:type="gramStart"/>
      <w:r w:rsidRPr="00FB3A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FB3AD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настоящим приказом возложить на заместителя Министра труда и социальной защиты Российской Федерации А.В. Вовченко.   </w:t>
      </w:r>
    </w:p>
    <w:p w:rsidR="00FB3AD4" w:rsidRPr="00FB3AD4" w:rsidRDefault="00FB3AD4" w:rsidP="00FB3AD4">
      <w:pPr>
        <w:ind w:left="10384"/>
        <w:outlineLvl w:val="4"/>
        <w:rPr>
          <w:rFonts w:ascii="Arial" w:eastAsia="Times New Roman" w:hAnsi="Arial" w:cs="Arial"/>
          <w:color w:val="666666"/>
          <w:lang w:eastAsia="ru-RU"/>
        </w:rPr>
      </w:pPr>
      <w:r w:rsidRPr="00FB3AD4">
        <w:rPr>
          <w:rFonts w:ascii="Arial" w:eastAsia="Times New Roman" w:hAnsi="Arial" w:cs="Arial"/>
          <w:color w:val="666666"/>
          <w:lang w:eastAsia="ru-RU"/>
        </w:rPr>
        <w:t>Минис</w:t>
      </w:r>
      <w:r w:rsidRPr="00FB3AD4">
        <w:rPr>
          <w:rFonts w:ascii="Arial" w:eastAsia="Times New Roman" w:hAnsi="Arial" w:cs="Arial"/>
          <w:color w:val="666666"/>
          <w:lang w:eastAsia="ru-RU"/>
        </w:rPr>
        <w:lastRenderedPageBreak/>
        <w:t>тр</w:t>
      </w:r>
      <w:r w:rsidRPr="00FB3AD4">
        <w:rPr>
          <w:rFonts w:ascii="Arial" w:eastAsia="Times New Roman" w:hAnsi="Arial" w:cs="Arial"/>
          <w:color w:val="666666"/>
          <w:lang w:eastAsia="ru-RU"/>
        </w:rPr>
        <w:br/>
        <w:t xml:space="preserve">М.А. </w:t>
      </w:r>
      <w:proofErr w:type="spellStart"/>
      <w:r w:rsidRPr="00FB3AD4">
        <w:rPr>
          <w:rFonts w:ascii="Arial" w:eastAsia="Times New Roman" w:hAnsi="Arial" w:cs="Arial"/>
          <w:color w:val="666666"/>
          <w:lang w:eastAsia="ru-RU"/>
        </w:rPr>
        <w:t>Топилин</w:t>
      </w:r>
      <w:proofErr w:type="spellEnd"/>
    </w:p>
    <w:p w:rsidR="00FB3AD4" w:rsidRPr="00FB3AD4" w:rsidRDefault="00FB3AD4" w:rsidP="00FB3AD4">
      <w:pPr>
        <w:pBdr>
          <w:bottom w:val="single" w:sz="48" w:space="12" w:color="D7CFCA"/>
        </w:pBdr>
        <w:spacing w:after="75" w:line="252" w:lineRule="atLeast"/>
        <w:rPr>
          <w:rFonts w:ascii="Arial" w:eastAsia="Times New Roman" w:hAnsi="Arial" w:cs="Arial"/>
          <w:i/>
          <w:iCs/>
          <w:color w:val="999999"/>
          <w:sz w:val="18"/>
          <w:szCs w:val="18"/>
          <w:lang w:eastAsia="ru-RU"/>
        </w:rPr>
      </w:pPr>
      <w:r w:rsidRPr="00FB3AD4">
        <w:rPr>
          <w:rFonts w:ascii="Arial" w:eastAsia="Times New Roman" w:hAnsi="Arial" w:cs="Arial"/>
          <w:i/>
          <w:iCs/>
          <w:color w:val="999999"/>
          <w:sz w:val="18"/>
          <w:szCs w:val="18"/>
          <w:lang w:eastAsia="ru-RU"/>
        </w:rPr>
        <w:t>Опубликовано на сайте в 17:23, 10.12.2013. Изменено в 11:10, 07.02.2014.</w:t>
      </w:r>
    </w:p>
    <w:p w:rsidR="00D663D6" w:rsidRDefault="00D663D6">
      <w:bookmarkStart w:id="0" w:name="_GoBack"/>
      <w:bookmarkEnd w:id="0"/>
    </w:p>
    <w:sectPr w:rsidR="00D6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ED"/>
    <w:rsid w:val="003263ED"/>
    <w:rsid w:val="00D663D6"/>
    <w:rsid w:val="00FB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A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A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3</cp:revision>
  <cp:lastPrinted>2016-03-30T05:59:00Z</cp:lastPrinted>
  <dcterms:created xsi:type="dcterms:W3CDTF">2016-03-30T05:59:00Z</dcterms:created>
  <dcterms:modified xsi:type="dcterms:W3CDTF">2016-03-30T06:02:00Z</dcterms:modified>
</cp:coreProperties>
</file>